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0C01A20" w14:paraId="2C078E63" wp14:textId="6FA65715">
      <w:pPr>
        <w:rPr>
          <w:b w:val="1"/>
          <w:bCs w:val="1"/>
        </w:rPr>
      </w:pPr>
      <w:r w:rsidRPr="10C01A20" w:rsidR="2D7E7FBC">
        <w:rPr>
          <w:b w:val="1"/>
          <w:bCs w:val="1"/>
        </w:rPr>
        <w:t xml:space="preserve">Question </w:t>
      </w:r>
      <w:r w:rsidRPr="10C01A20" w:rsidR="09119E88">
        <w:rPr>
          <w:b w:val="1"/>
          <w:bCs w:val="1"/>
        </w:rPr>
        <w:t>9.</w:t>
      </w:r>
    </w:p>
    <w:p w:rsidR="158C771A" w:rsidP="10C01A20" w:rsidRDefault="158C771A" w14:paraId="22AF92E7" w14:textId="7C782AB5">
      <w:pPr>
        <w:pStyle w:val="Normal"/>
      </w:pPr>
      <w:r w:rsidR="158C771A">
        <w:rPr/>
        <w:t>i</w:t>
      </w:r>
      <w:r w:rsidR="158C771A">
        <w:rPr/>
        <w:t xml:space="preserve">) </w:t>
      </w:r>
    </w:p>
    <w:p w:rsidR="158C771A" w:rsidP="10C01A20" w:rsidRDefault="158C771A" w14:paraId="698881A4" w14:textId="043579DC">
      <w:pPr>
        <w:pStyle w:val="Normal"/>
      </w:pPr>
      <w:r w:rsidR="158C771A">
        <w:rPr/>
        <w:t xml:space="preserve">The F-p-value statistics are useful to </w:t>
      </w:r>
      <w:r w:rsidR="158C771A">
        <w:rPr/>
        <w:t>determine</w:t>
      </w:r>
      <w:r w:rsidR="158C771A">
        <w:rPr/>
        <w:t xml:space="preserve"> the relationship between the predictors and response. </w:t>
      </w:r>
      <w:r w:rsidR="158C771A">
        <w:rPr/>
        <w:t>A high F statistic and a very low p-value suggest that there may be a correlation between the variables and the outcome (2.2e-16).</w:t>
      </w:r>
      <w:r w:rsidR="158C771A">
        <w:rPr/>
        <w:t xml:space="preserve"> Looking at the p-values of all the coefficients, not </w:t>
      </w:r>
      <w:r w:rsidR="158C771A">
        <w:rPr/>
        <w:t>all</w:t>
      </w:r>
      <w:r w:rsidR="158C771A">
        <w:rPr/>
        <w:t xml:space="preserve"> the coefficients are statistically significant (p 0.05). Because of this, only some of the indications are connected to the outcome.</w:t>
      </w:r>
    </w:p>
    <w:p w:rsidR="3FE20D0A" w:rsidP="10C01A20" w:rsidRDefault="3FE20D0A" w14:paraId="25D03A22" w14:textId="5C07692A">
      <w:pPr>
        <w:pStyle w:val="Normal"/>
      </w:pPr>
      <w:r w:rsidR="3FE20D0A">
        <w:drawing>
          <wp:inline wp14:editId="2911FC3C" wp14:anchorId="56680A60">
            <wp:extent cx="6029325" cy="3429000"/>
            <wp:effectExtent l="0" t="0" r="0" b="0"/>
            <wp:docPr id="355779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d9b6524b4946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01A20" w:rsidP="10C01A20" w:rsidRDefault="10C01A20" w14:paraId="7424F0C3" w14:textId="3D4F9906">
      <w:pPr>
        <w:pStyle w:val="Normal"/>
      </w:pPr>
    </w:p>
    <w:p w:rsidR="674C87B8" w:rsidP="10C01A20" w:rsidRDefault="674C87B8" w14:paraId="23E53596" w14:textId="791301A5">
      <w:pPr>
        <w:pStyle w:val="Normal"/>
      </w:pPr>
      <w:r w:rsidR="674C87B8">
        <w:rPr/>
        <w:t>ii)</w:t>
      </w:r>
    </w:p>
    <w:p w:rsidR="674C87B8" w:rsidP="10C01A20" w:rsidRDefault="674C87B8" w14:paraId="2D675ABE" w14:textId="08065580">
      <w:pPr>
        <w:pStyle w:val="Normal"/>
      </w:pPr>
      <w:r w:rsidR="674C87B8">
        <w:rPr/>
        <w:t xml:space="preserve">It is possible to </w:t>
      </w:r>
      <w:r w:rsidR="674C87B8">
        <w:rPr/>
        <w:t>identify</w:t>
      </w:r>
      <w:r w:rsidR="674C87B8">
        <w:rPr/>
        <w:t xml:space="preserve"> the variables that are statistically significant using the p-value.</w:t>
      </w:r>
    </w:p>
    <w:p w:rsidR="674C87B8" w:rsidP="10C01A20" w:rsidRDefault="674C87B8" w14:paraId="50E16404" w14:textId="20DB244C">
      <w:pPr>
        <w:pStyle w:val="Normal"/>
      </w:pPr>
      <w:r w:rsidR="674C87B8">
        <w:rPr/>
        <w:t>The predictors that appear to have a statistically significant relationship to the response include displacement, weight, year, and origin.</w:t>
      </w:r>
    </w:p>
    <w:p w:rsidR="674C87B8" w:rsidP="10C01A20" w:rsidRDefault="674C87B8" w14:paraId="10571FA4" w14:textId="70E5AE8B">
      <w:pPr>
        <w:pStyle w:val="Normal"/>
      </w:pPr>
      <w:r w:rsidR="674C87B8">
        <w:drawing>
          <wp:inline wp14:editId="2E815315" wp14:anchorId="2427639D">
            <wp:extent cx="6115050" cy="3943350"/>
            <wp:effectExtent l="0" t="0" r="0" b="0"/>
            <wp:docPr id="470614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90e0858f594e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DD491E" w:rsidP="10C01A20" w:rsidRDefault="7EDD491E" w14:paraId="3A5D983C" w14:textId="219A8890">
      <w:pPr>
        <w:pStyle w:val="Normal"/>
      </w:pPr>
      <w:r w:rsidR="7EDD491E">
        <w:rPr/>
        <w:t>iii)</w:t>
      </w:r>
    </w:p>
    <w:p w:rsidR="7EDD491E" w:rsidP="10C01A20" w:rsidRDefault="7EDD491E" w14:paraId="42B7FC5A" w14:textId="1691F7FB">
      <w:pPr>
        <w:pStyle w:val="Normal"/>
      </w:pPr>
      <w:r w:rsidR="7EDD491E">
        <w:rPr/>
        <w:t>An increase in mpg of 0.750773 per year is statistically significant, according to the coefficient for the year variable.</w:t>
      </w:r>
    </w:p>
    <w:p w:rsidR="4ECA58AC" w:rsidP="10C01A20" w:rsidRDefault="4ECA58AC" w14:paraId="3EAA88C2" w14:textId="01448DCE">
      <w:pPr>
        <w:pStyle w:val="Normal"/>
      </w:pPr>
      <w:r w:rsidR="4ECA58AC">
        <w:drawing>
          <wp:inline wp14:editId="2ABB9878" wp14:anchorId="534A5A3F">
            <wp:extent cx="6134100" cy="4152900"/>
            <wp:effectExtent l="0" t="0" r="0" b="0"/>
            <wp:docPr id="1321783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57e00b4db94b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01A20" w:rsidP="10C01A20" w:rsidRDefault="10C01A20" w14:paraId="058EE50F" w14:textId="1FEF52E8">
      <w:pPr>
        <w:pStyle w:val="Normal"/>
      </w:pPr>
    </w:p>
    <w:p w:rsidR="390A2366" w:rsidP="10C01A20" w:rsidRDefault="390A2366" w14:paraId="1B6328B7" w14:textId="07BAAA33">
      <w:pPr>
        <w:pStyle w:val="Normal"/>
      </w:pPr>
      <w:r w:rsidR="390A2366">
        <w:rPr/>
        <w:t>iv)</w:t>
      </w:r>
    </w:p>
    <w:p w:rsidR="390A2366" w:rsidP="10C01A20" w:rsidRDefault="390A2366" w14:paraId="48FCCA4D" w14:textId="38382943">
      <w:pPr>
        <w:pStyle w:val="Normal"/>
      </w:pPr>
      <w:r w:rsidR="390A2366">
        <w:rPr/>
        <w:t>The Residuals versus Fitted plot demonstrates the nonlinear nature of the relationship between Response and Prediction.</w:t>
      </w:r>
    </w:p>
    <w:p w:rsidR="390A2366" w:rsidP="10C01A20" w:rsidRDefault="390A2366" w14:paraId="2D7C22C1" w14:textId="15E63673">
      <w:pPr>
        <w:pStyle w:val="Normal"/>
      </w:pPr>
      <w:r w:rsidR="390A2366">
        <w:drawing>
          <wp:inline wp14:editId="6475CC10" wp14:anchorId="1B203AC3">
            <wp:extent cx="4572000" cy="2571750"/>
            <wp:effectExtent l="0" t="0" r="0" b="0"/>
            <wp:docPr id="1058470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4ee6c725bf44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01A20" w:rsidP="10C01A20" w:rsidRDefault="10C01A20" w14:paraId="32B1D0BF" w14:textId="2D2E36FC">
      <w:pPr>
        <w:pStyle w:val="Normal"/>
      </w:pPr>
    </w:p>
    <w:p w:rsidR="10C01A20" w:rsidP="10C01A20" w:rsidRDefault="10C01A20" w14:paraId="1739971F" w14:textId="35F6652B">
      <w:pPr>
        <w:pStyle w:val="Normal"/>
      </w:pPr>
    </w:p>
    <w:p w:rsidR="10C01A20" w:rsidP="10C01A20" w:rsidRDefault="10C01A20" w14:paraId="4BCCE50D" w14:textId="4C02D9E4">
      <w:pPr>
        <w:pStyle w:val="Normal"/>
      </w:pPr>
    </w:p>
    <w:p w:rsidR="390A2366" w:rsidP="10C01A20" w:rsidRDefault="390A2366" w14:paraId="0A73F9C3" w14:textId="3DC3298E">
      <w:pPr>
        <w:pStyle w:val="Normal"/>
      </w:pPr>
      <w:r w:rsidR="390A2366">
        <w:rPr/>
        <w:t>With the Normal Q-Q plot, it is possible to see if the residuals are regularly distributed. Almost all of the data falls on the dashed line, with the exception of a few changes near the conclusion for observations 326, 327, and 323.</w:t>
      </w:r>
    </w:p>
    <w:p w:rsidR="390A2366" w:rsidP="10C01A20" w:rsidRDefault="390A2366" w14:paraId="1FF65336" w14:textId="6D5AE5AA">
      <w:pPr>
        <w:pStyle w:val="Normal"/>
      </w:pPr>
      <w:r w:rsidR="390A2366">
        <w:drawing>
          <wp:inline wp14:editId="61D86466" wp14:anchorId="6789E63C">
            <wp:extent cx="4572000" cy="2571750"/>
            <wp:effectExtent l="0" t="0" r="0" b="0"/>
            <wp:docPr id="7156958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9122c5207e46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01A20" w:rsidP="10C01A20" w:rsidRDefault="10C01A20" w14:paraId="1137C6AB" w14:textId="7961C197">
      <w:pPr>
        <w:pStyle w:val="Normal"/>
      </w:pPr>
    </w:p>
    <w:p w:rsidR="390A2366" w:rsidP="10C01A20" w:rsidRDefault="390A2366" w14:paraId="01E5D99F" w14:textId="0A62F335">
      <w:pPr>
        <w:pStyle w:val="Normal"/>
      </w:pPr>
      <w:r w:rsidR="390A2366">
        <w:rPr/>
        <w:t>The scale-location plot shows any outliers in the data if there are any.</w:t>
      </w:r>
    </w:p>
    <w:p w:rsidR="390A2366" w:rsidP="10C01A20" w:rsidRDefault="390A2366" w14:paraId="59F804EE" w14:textId="5E2B5501">
      <w:pPr>
        <w:pStyle w:val="Normal"/>
      </w:pPr>
      <w:r w:rsidR="390A2366">
        <w:drawing>
          <wp:inline wp14:editId="7C0A4624" wp14:anchorId="2D0A9E7C">
            <wp:extent cx="4572000" cy="2571750"/>
            <wp:effectExtent l="0" t="0" r="0" b="0"/>
            <wp:docPr id="9715819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e110ce3db44f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01A20" w:rsidP="10C01A20" w:rsidRDefault="10C01A20" w14:paraId="56A808FA" w14:textId="078F960E">
      <w:pPr>
        <w:pStyle w:val="Normal"/>
      </w:pPr>
    </w:p>
    <w:p w:rsidR="10C01A20" w:rsidP="10C01A20" w:rsidRDefault="10C01A20" w14:paraId="5C3548D6" w14:textId="5819D62B">
      <w:pPr>
        <w:pStyle w:val="Normal"/>
      </w:pPr>
    </w:p>
    <w:p w:rsidR="390A2366" w:rsidP="10C01A20" w:rsidRDefault="390A2366" w14:paraId="5B32F41F" w14:textId="2028C590">
      <w:pPr>
        <w:pStyle w:val="Normal"/>
      </w:pPr>
      <w:r w:rsidR="390A2366">
        <w:rPr/>
        <w:t xml:space="preserve">The Residuals vs. Leverage chart has anomalies above and below -2, as well as a high leverage point of </w:t>
      </w:r>
      <w:r w:rsidR="390A2366">
        <w:rPr/>
        <w:t>14.</w:t>
      </w:r>
    </w:p>
    <w:p w:rsidR="10C01A20" w:rsidP="10C01A20" w:rsidRDefault="10C01A20" w14:paraId="637AC8C3" w14:textId="61C84A9E">
      <w:pPr>
        <w:pStyle w:val="Normal"/>
      </w:pPr>
    </w:p>
    <w:p w:rsidR="390A2366" w:rsidP="10C01A20" w:rsidRDefault="390A2366" w14:paraId="5B07A5C2" w14:textId="47A3D780">
      <w:pPr>
        <w:pStyle w:val="Normal"/>
      </w:pPr>
      <w:r w:rsidR="390A2366">
        <w:drawing>
          <wp:inline wp14:editId="024D6B69" wp14:anchorId="6045A01C">
            <wp:extent cx="4572000" cy="2571750"/>
            <wp:effectExtent l="0" t="0" r="0" b="0"/>
            <wp:docPr id="1856660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80555dfc0341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01A20" w:rsidP="10C01A20" w:rsidRDefault="10C01A20" w14:paraId="480EE08A" w14:textId="64122985">
      <w:pPr>
        <w:pStyle w:val="Normal"/>
      </w:pPr>
    </w:p>
    <w:p w:rsidR="6F166EB8" w:rsidP="10C01A20" w:rsidRDefault="6F166EB8" w14:paraId="30C597E6" w14:textId="787AB21E">
      <w:pPr>
        <w:pStyle w:val="Normal"/>
      </w:pPr>
      <w:r w:rsidR="6F166EB8">
        <w:rPr/>
        <w:t>v)</w:t>
      </w:r>
    </w:p>
    <w:p w:rsidR="6F166EB8" w:rsidP="10C01A20" w:rsidRDefault="6F166EB8" w14:paraId="242B8F16" w14:textId="7C6441DE">
      <w:pPr>
        <w:pStyle w:val="Normal"/>
      </w:pPr>
      <w:r w:rsidR="6F166EB8">
        <w:rPr/>
        <w:t>When one predictor has an impact on another predictor, this is known as the interaction effect. To add an interaction effect, we simply multiply the two predictors to create a new term in our model.</w:t>
      </w:r>
    </w:p>
    <w:p w:rsidR="6F166EB8" w:rsidP="10C01A20" w:rsidRDefault="6F166EB8" w14:paraId="71AA4934" w14:textId="03B9C190">
      <w:pPr>
        <w:pStyle w:val="Normal"/>
      </w:pPr>
      <w:r w:rsidR="6F166EB8">
        <w:rPr/>
        <w:t xml:space="preserve">Although the relationships between acceleration and </w:t>
      </w:r>
      <w:r w:rsidR="6F166EB8">
        <w:rPr/>
        <w:t>year and horsepower</w:t>
      </w:r>
      <w:r w:rsidR="6F166EB8">
        <w:rPr/>
        <w:t xml:space="preserve"> and weight are statistically significant, the relationships between chambers and size are not.</w:t>
      </w:r>
    </w:p>
    <w:p w:rsidR="10C01A20" w:rsidP="10C01A20" w:rsidRDefault="10C01A20" w14:paraId="60973EC7" w14:textId="79CB6E62">
      <w:pPr>
        <w:pStyle w:val="Normal"/>
      </w:pPr>
    </w:p>
    <w:p w:rsidR="6F166EB8" w:rsidP="10C01A20" w:rsidRDefault="6F166EB8" w14:paraId="2B34E940" w14:textId="6F389333">
      <w:pPr>
        <w:pStyle w:val="Normal"/>
      </w:pPr>
      <w:r w:rsidR="6F166EB8">
        <w:drawing>
          <wp:inline wp14:editId="61EE716A" wp14:anchorId="4022DF69">
            <wp:extent cx="4572000" cy="2571750"/>
            <wp:effectExtent l="0" t="0" r="0" b="0"/>
            <wp:docPr id="376209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16258ccfc140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01A20" w:rsidP="10C01A20" w:rsidRDefault="10C01A20" w14:paraId="5073FBC1" w14:textId="0BD7CD3E">
      <w:pPr>
        <w:pStyle w:val="Normal"/>
      </w:pPr>
    </w:p>
    <w:p w:rsidR="10C01A20" w:rsidP="10C01A20" w:rsidRDefault="10C01A20" w14:paraId="42230149" w14:textId="76FB7987">
      <w:pPr>
        <w:pStyle w:val="Normal"/>
      </w:pPr>
    </w:p>
    <w:p w:rsidR="10C01A20" w:rsidP="10C01A20" w:rsidRDefault="10C01A20" w14:paraId="00ED4047" w14:textId="67EC9E1B">
      <w:pPr>
        <w:pStyle w:val="Normal"/>
      </w:pPr>
    </w:p>
    <w:p w:rsidR="10C01A20" w:rsidP="10C01A20" w:rsidRDefault="10C01A20" w14:paraId="0A123C99" w14:textId="5E3C0BF3">
      <w:pPr>
        <w:pStyle w:val="Normal"/>
      </w:pPr>
    </w:p>
    <w:p w:rsidR="4AF6627B" w:rsidP="10C01A20" w:rsidRDefault="4AF6627B" w14:paraId="698729CC" w14:textId="5F621DC9">
      <w:pPr>
        <w:pStyle w:val="Normal"/>
      </w:pPr>
      <w:r w:rsidR="4AF6627B">
        <w:rPr/>
        <w:t>f)</w:t>
      </w:r>
    </w:p>
    <w:p w:rsidR="4AF6627B" w:rsidP="10C01A20" w:rsidRDefault="4AF6627B" w14:paraId="1EA80CAB" w14:textId="6302FB42">
      <w:pPr>
        <w:pStyle w:val="Normal"/>
      </w:pPr>
      <w:r w:rsidR="4AF6627B">
        <w:rPr/>
        <w:t xml:space="preserve">Squaring weight produced the lowest p-value, </w:t>
      </w:r>
      <w:r w:rsidR="4AF6627B">
        <w:rPr/>
        <w:t>whereas</w:t>
      </w:r>
      <w:r w:rsidR="4AF6627B">
        <w:rPr/>
        <w:t xml:space="preserve"> </w:t>
      </w:r>
      <w:r w:rsidR="4AF6627B">
        <w:rPr/>
        <w:t>logfit</w:t>
      </w:r>
      <w:r w:rsidR="4AF6627B">
        <w:rPr/>
        <w:t xml:space="preserve"> produced high R square and F-statistic values.</w:t>
      </w:r>
    </w:p>
    <w:p w:rsidR="4AF6627B" w:rsidP="10C01A20" w:rsidRDefault="4AF6627B" w14:paraId="005AAB8A" w14:textId="72870231">
      <w:pPr>
        <w:pStyle w:val="Normal"/>
      </w:pPr>
      <w:r w:rsidR="4AF6627B">
        <w:rPr/>
        <w:t>Logfit:</w:t>
      </w:r>
    </w:p>
    <w:p w:rsidR="4AF6627B" w:rsidP="10C01A20" w:rsidRDefault="4AF6627B" w14:paraId="6D5A4545" w14:textId="2B2B2919">
      <w:pPr>
        <w:pStyle w:val="Normal"/>
      </w:pPr>
      <w:r w:rsidR="4AF6627B">
        <w:drawing>
          <wp:inline wp14:editId="77ECD361" wp14:anchorId="4B93A6B8">
            <wp:extent cx="4572000" cy="2571750"/>
            <wp:effectExtent l="0" t="0" r="0" b="0"/>
            <wp:docPr id="782596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fdc49dbaac46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01A20" w:rsidP="10C01A20" w:rsidRDefault="10C01A20" w14:paraId="0F322BC0" w14:textId="4003F121">
      <w:pPr>
        <w:pStyle w:val="Normal"/>
      </w:pPr>
    </w:p>
    <w:p w:rsidR="4AF6627B" w:rsidP="10C01A20" w:rsidRDefault="4AF6627B" w14:paraId="1F709526" w14:textId="3BCC0CA5">
      <w:pPr>
        <w:pStyle w:val="Normal"/>
      </w:pPr>
      <w:r w:rsidR="4AF6627B">
        <w:rPr/>
        <w:t>Sqrtfit:</w:t>
      </w:r>
    </w:p>
    <w:p w:rsidR="4AF6627B" w:rsidP="10C01A20" w:rsidRDefault="4AF6627B" w14:paraId="7AB70755" w14:textId="1F53169D">
      <w:pPr>
        <w:pStyle w:val="Normal"/>
      </w:pPr>
      <w:r w:rsidR="4AF6627B">
        <w:drawing>
          <wp:inline wp14:editId="028D897B" wp14:anchorId="6C8D43B9">
            <wp:extent cx="4572000" cy="2571750"/>
            <wp:effectExtent l="0" t="0" r="0" b="0"/>
            <wp:docPr id="1369126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998818924541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01A20" w:rsidP="10C01A20" w:rsidRDefault="10C01A20" w14:paraId="3A7932AF" w14:textId="57B97ABB">
      <w:pPr>
        <w:pStyle w:val="Normal"/>
      </w:pPr>
    </w:p>
    <w:p w:rsidR="4AF6627B" w:rsidP="10C01A20" w:rsidRDefault="4AF6627B" w14:paraId="21B33A98" w14:textId="0E8B2C30">
      <w:pPr>
        <w:pStyle w:val="Normal"/>
      </w:pPr>
      <w:r w:rsidR="4AF6627B">
        <w:rPr/>
        <w:t>Square</w:t>
      </w:r>
      <w:r w:rsidR="2ACD0736">
        <w:rPr/>
        <w:t>fi</w:t>
      </w:r>
      <w:r w:rsidR="4AF6627B">
        <w:rPr/>
        <w:t>t</w:t>
      </w:r>
      <w:r w:rsidR="4AF6627B">
        <w:rPr/>
        <w:t>:</w:t>
      </w:r>
    </w:p>
    <w:p w:rsidR="10C01A20" w:rsidRDefault="10C01A20" w14:paraId="5D1F125A" w14:textId="555249E6">
      <w:r>
        <w:br w:type="page"/>
      </w:r>
    </w:p>
    <w:p w:rsidR="4F0ADD8E" w:rsidP="10C01A20" w:rsidRDefault="4F0ADD8E" w14:paraId="76EADC63" w14:textId="4F2F208F">
      <w:pPr>
        <w:pStyle w:val="Normal"/>
      </w:pPr>
      <w:r w:rsidR="4F0ADD8E">
        <w:drawing>
          <wp:inline wp14:editId="3F647CF8" wp14:anchorId="15942791">
            <wp:extent cx="4572000" cy="2571750"/>
            <wp:effectExtent l="0" t="0" r="0" b="0"/>
            <wp:docPr id="304290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e2224310a945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01A20" w:rsidP="10C01A20" w:rsidRDefault="10C01A20" w14:paraId="3D9104DD" w14:textId="6330AF89">
      <w:pPr>
        <w:pStyle w:val="Normal"/>
      </w:pPr>
    </w:p>
    <w:p w:rsidR="10C01A20" w:rsidP="10C01A20" w:rsidRDefault="10C01A20" w14:paraId="3AFD9FED" w14:textId="27873B3A">
      <w:pPr>
        <w:pStyle w:val="Normal"/>
      </w:pPr>
    </w:p>
    <w:p w:rsidR="3941F6FA" w:rsidP="10C01A20" w:rsidRDefault="3941F6FA" w14:paraId="77D34C83" w14:textId="44BB6A12">
      <w:pPr>
        <w:rPr>
          <w:b w:val="1"/>
          <w:bCs w:val="1"/>
        </w:rPr>
      </w:pPr>
      <w:r w:rsidRPr="10C01A20" w:rsidR="3941F6FA">
        <w:rPr>
          <w:b w:val="1"/>
          <w:bCs w:val="1"/>
        </w:rPr>
        <w:t>Question 13.</w:t>
      </w:r>
    </w:p>
    <w:p w:rsidR="06B31BEA" w:rsidP="10C01A20" w:rsidRDefault="06B31BEA" w14:paraId="727E882E" w14:textId="77E1A9B9">
      <w:pPr>
        <w:pStyle w:val="Normal"/>
        <w:rPr>
          <w:b w:val="0"/>
          <w:bCs w:val="0"/>
        </w:rPr>
      </w:pPr>
      <w:r w:rsidR="06B31BEA">
        <w:rPr>
          <w:b w:val="0"/>
          <w:bCs w:val="0"/>
        </w:rPr>
        <w:t>i</w:t>
      </w:r>
      <w:r w:rsidR="06B31BEA">
        <w:rPr>
          <w:b w:val="0"/>
          <w:bCs w:val="0"/>
        </w:rPr>
        <w:t>)</w:t>
      </w:r>
    </w:p>
    <w:p w:rsidR="06B31BEA" w:rsidP="10C01A20" w:rsidRDefault="06B31BEA" w14:paraId="0804F46B" w14:textId="462404F5">
      <w:pPr>
        <w:pStyle w:val="Normal"/>
      </w:pPr>
      <w:r w:rsidR="06B31BEA">
        <w:drawing>
          <wp:inline wp14:editId="02BC14D6" wp14:anchorId="15320EA2">
            <wp:extent cx="4572000" cy="2571750"/>
            <wp:effectExtent l="0" t="0" r="0" b="0"/>
            <wp:docPr id="964623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60688b525b44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B31BEA" w:rsidP="10C01A20" w:rsidRDefault="06B31BEA" w14:paraId="0E98746D" w14:textId="4C21E883">
      <w:pPr>
        <w:pStyle w:val="Normal"/>
      </w:pPr>
      <w:r w:rsidR="06B31BEA">
        <w:rPr/>
        <w:t>ii)</w:t>
      </w:r>
    </w:p>
    <w:p w:rsidR="06B31BEA" w:rsidP="10C01A20" w:rsidRDefault="06B31BEA" w14:paraId="27D17D74" w14:textId="526718E2">
      <w:pPr>
        <w:pStyle w:val="Normal"/>
      </w:pPr>
      <w:r w:rsidR="06B31BEA">
        <w:drawing>
          <wp:inline wp14:editId="07BBF25C" wp14:anchorId="6B13799C">
            <wp:extent cx="4572000" cy="2571750"/>
            <wp:effectExtent l="0" t="0" r="0" b="0"/>
            <wp:docPr id="1360698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99ba758c7944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01A20" w:rsidP="10C01A20" w:rsidRDefault="10C01A20" w14:paraId="5A67A556" w14:textId="1A4BE7A1">
      <w:pPr>
        <w:pStyle w:val="Normal"/>
      </w:pPr>
    </w:p>
    <w:p w:rsidR="7BD8B84F" w:rsidP="10C01A20" w:rsidRDefault="7BD8B84F" w14:paraId="6531BD6C" w14:textId="23B06913">
      <w:pPr>
        <w:pStyle w:val="Normal"/>
      </w:pPr>
      <w:r w:rsidR="7BD8B84F">
        <w:rPr/>
        <w:t>iii)</w:t>
      </w:r>
    </w:p>
    <w:p w:rsidR="7BD8B84F" w:rsidP="10C01A20" w:rsidRDefault="7BD8B84F" w14:paraId="191211A4" w14:textId="06FDF748">
      <w:pPr>
        <w:pStyle w:val="Normal"/>
        <w:rPr>
          <w:b w:val="0"/>
          <w:bCs w:val="0"/>
        </w:rPr>
      </w:pPr>
      <w:r w:rsidR="7BD8B84F">
        <w:rPr>
          <w:b w:val="0"/>
          <w:bCs w:val="0"/>
        </w:rPr>
        <w:t>The vector y has a length of 100, is written as Y = -1 + 0.52 + €, and has an intercept of -1 and a slope of 0.5.</w:t>
      </w:r>
    </w:p>
    <w:p w:rsidR="7BD8B84F" w:rsidP="10C01A20" w:rsidRDefault="7BD8B84F" w14:paraId="78CAB90B" w14:textId="1BD3BCA7">
      <w:pPr>
        <w:pStyle w:val="Normal"/>
      </w:pPr>
      <w:r w:rsidR="7BD8B84F">
        <w:drawing>
          <wp:inline wp14:editId="124B4721" wp14:anchorId="032F5D76">
            <wp:extent cx="4572000" cy="2571750"/>
            <wp:effectExtent l="0" t="0" r="0" b="0"/>
            <wp:docPr id="286241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d2f97107f747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8B84F" w:rsidP="10C01A20" w:rsidRDefault="7BD8B84F" w14:paraId="3EB87B85" w14:textId="0A057BD0">
      <w:pPr>
        <w:pStyle w:val="Normal"/>
      </w:pPr>
      <w:r w:rsidR="7BD8B84F">
        <w:rPr/>
        <w:t>iv)</w:t>
      </w:r>
    </w:p>
    <w:p w:rsidR="7BD8B84F" w:rsidP="10C01A20" w:rsidRDefault="7BD8B84F" w14:paraId="18CDC386" w14:textId="1B6D9D4B">
      <w:pPr>
        <w:pStyle w:val="Normal"/>
      </w:pPr>
      <w:r w:rsidR="7BD8B84F">
        <w:rPr/>
        <w:t>The graph exhibits linearity between x and y, however the variable eps has added some noise.</w:t>
      </w:r>
    </w:p>
    <w:p w:rsidR="7BD8B84F" w:rsidP="10C01A20" w:rsidRDefault="7BD8B84F" w14:paraId="18EDB689" w14:textId="2B0CCA63">
      <w:pPr>
        <w:pStyle w:val="Normal"/>
      </w:pPr>
      <w:r w:rsidR="7BD8B84F">
        <w:drawing>
          <wp:inline wp14:editId="57DA1187" wp14:anchorId="4E31061C">
            <wp:extent cx="4572000" cy="2571750"/>
            <wp:effectExtent l="0" t="0" r="0" b="0"/>
            <wp:docPr id="115067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7e9759e2cd46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8B84F" w:rsidP="10C01A20" w:rsidRDefault="7BD8B84F" w14:paraId="1EBBAE29" w14:textId="672FF672">
      <w:pPr>
        <w:pStyle w:val="Normal"/>
      </w:pPr>
      <w:r w:rsidR="7BD8B84F">
        <w:rPr/>
        <w:t>v)</w:t>
      </w:r>
    </w:p>
    <w:p w:rsidR="7BD8B84F" w:rsidP="10C01A20" w:rsidRDefault="7BD8B84F" w14:paraId="722A7F37" w14:textId="0760FD4F">
      <w:pPr>
        <w:pStyle w:val="Normal"/>
      </w:pPr>
      <w:r w:rsidR="7BD8B84F">
        <w:rPr/>
        <w:t>The values of 0 and 1 are fairly close to each other.</w:t>
      </w:r>
      <w:r w:rsidR="7BD8B84F">
        <w:rPr/>
        <w:t xml:space="preserve"> It has a low p-value, high F-static, and 1! = 0.</w:t>
      </w:r>
    </w:p>
    <w:p w:rsidR="7BD8B84F" w:rsidP="10C01A20" w:rsidRDefault="7BD8B84F" w14:paraId="6267246C" w14:textId="76645AA4">
      <w:pPr>
        <w:pStyle w:val="Normal"/>
      </w:pPr>
      <w:r w:rsidR="7BD8B84F">
        <w:drawing>
          <wp:inline wp14:editId="43F73A87" wp14:anchorId="1A553321">
            <wp:extent cx="4572000" cy="2571750"/>
            <wp:effectExtent l="0" t="0" r="0" b="0"/>
            <wp:docPr id="1336120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c1995a37b24b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8B84F" w:rsidP="10C01A20" w:rsidRDefault="7BD8B84F" w14:paraId="1B614078" w14:textId="1B1F6E93">
      <w:pPr>
        <w:pStyle w:val="Normal"/>
      </w:pPr>
      <w:r w:rsidR="7BD8B84F">
        <w:rPr/>
        <w:t>vi)</w:t>
      </w:r>
    </w:p>
    <w:p w:rsidR="39292B5A" w:rsidP="10C01A20" w:rsidRDefault="39292B5A" w14:paraId="3A4AFA03" w14:textId="6DA72AC7">
      <w:pPr>
        <w:pStyle w:val="Normal"/>
      </w:pPr>
      <w:r w:rsidR="39292B5A">
        <w:drawing>
          <wp:inline wp14:editId="24A82F7C" wp14:anchorId="5744B9E1">
            <wp:extent cx="4572000" cy="2571750"/>
            <wp:effectExtent l="0" t="0" r="0" b="0"/>
            <wp:docPr id="291335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919012c05048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01A20" w:rsidP="10C01A20" w:rsidRDefault="10C01A20" w14:paraId="746E1085" w14:textId="5C80413F">
      <w:pPr>
        <w:pStyle w:val="Normal"/>
      </w:pPr>
    </w:p>
    <w:p w:rsidR="39292B5A" w:rsidP="10C01A20" w:rsidRDefault="39292B5A" w14:paraId="3895DBF0" w14:textId="3F92302F">
      <w:pPr>
        <w:pStyle w:val="Normal"/>
      </w:pPr>
      <w:r w:rsidR="39292B5A">
        <w:drawing>
          <wp:inline wp14:editId="5E6D62B4" wp14:anchorId="1B270561">
            <wp:extent cx="4572000" cy="2571750"/>
            <wp:effectExtent l="0" t="0" r="0" b="0"/>
            <wp:docPr id="6404248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9e3fd1636a4b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01A20" w:rsidP="10C01A20" w:rsidRDefault="10C01A20" w14:paraId="2DAC17DA" w14:textId="2FBD2C07">
      <w:pPr>
        <w:pStyle w:val="Normal"/>
      </w:pPr>
    </w:p>
    <w:p w:rsidR="39292B5A" w:rsidP="10C01A20" w:rsidRDefault="39292B5A" w14:paraId="42B13670" w14:textId="2CF049D2">
      <w:pPr>
        <w:pStyle w:val="Normal"/>
      </w:pPr>
      <w:r w:rsidR="39292B5A">
        <w:drawing>
          <wp:inline wp14:editId="731656FF" wp14:anchorId="6CD49D5E">
            <wp:extent cx="4572000" cy="2571750"/>
            <wp:effectExtent l="0" t="0" r="0" b="0"/>
            <wp:docPr id="1838072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889ad7d8224e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01A20" w:rsidP="10C01A20" w:rsidRDefault="10C01A20" w14:paraId="361E1B62" w14:textId="158B282D">
      <w:pPr>
        <w:pStyle w:val="Normal"/>
      </w:pPr>
    </w:p>
    <w:p w:rsidR="7BD8B84F" w:rsidP="10C01A20" w:rsidRDefault="7BD8B84F" w14:paraId="04ACFFF8" w14:textId="39CA5C5C">
      <w:pPr>
        <w:pStyle w:val="Normal"/>
      </w:pPr>
      <w:r w:rsidR="7BD8B84F">
        <w:rPr/>
        <w:t>vii)</w:t>
      </w:r>
    </w:p>
    <w:p w:rsidR="7BD8B84F" w:rsidP="10C01A20" w:rsidRDefault="7BD8B84F" w14:paraId="54A2333D" w14:textId="380AC297">
      <w:pPr>
        <w:pStyle w:val="Normal"/>
      </w:pPr>
      <w:r w:rsidR="7BD8B84F">
        <w:rPr/>
        <w:t xml:space="preserve">The model is not improved by predictor x2 because the p-value is higher than 0.05. We can see that the F-static value is quite low using the </w:t>
      </w:r>
      <w:r w:rsidR="7BD8B84F">
        <w:rPr/>
        <w:t>anova</w:t>
      </w:r>
      <w:r w:rsidR="7BD8B84F">
        <w:rPr/>
        <w:t>() function.</w:t>
      </w:r>
    </w:p>
    <w:p w:rsidR="7C54D248" w:rsidP="10C01A20" w:rsidRDefault="7C54D248" w14:paraId="7FCA09A4" w14:textId="359E494B">
      <w:pPr>
        <w:pStyle w:val="Normal"/>
      </w:pPr>
      <w:r w:rsidR="7C54D248">
        <w:drawing>
          <wp:inline wp14:editId="43C79C0A" wp14:anchorId="1E094F8A">
            <wp:extent cx="4572000" cy="2571750"/>
            <wp:effectExtent l="0" t="0" r="0" b="0"/>
            <wp:docPr id="582421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be869bbef64f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01A20" w:rsidP="10C01A20" w:rsidRDefault="10C01A20" w14:paraId="54E27FAB" w14:textId="7C2D13A9">
      <w:pPr>
        <w:pStyle w:val="Normal"/>
      </w:pPr>
    </w:p>
    <w:p w:rsidR="7C54D248" w:rsidP="10C01A20" w:rsidRDefault="7C54D248" w14:paraId="6EB40B64" w14:textId="403D1A31">
      <w:pPr>
        <w:pStyle w:val="Normal"/>
      </w:pPr>
      <w:r w:rsidR="7C54D248">
        <w:drawing>
          <wp:inline wp14:editId="067F499A" wp14:anchorId="592E4CB8">
            <wp:extent cx="4572000" cy="2571750"/>
            <wp:effectExtent l="0" t="0" r="0" b="0"/>
            <wp:docPr id="6448726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fef88db15b43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01A20" w:rsidP="10C01A20" w:rsidRDefault="10C01A20" w14:paraId="758D95F9" w14:textId="486CB517">
      <w:pPr>
        <w:pStyle w:val="Normal"/>
      </w:pPr>
    </w:p>
    <w:p w:rsidR="7BD8B84F" w:rsidP="10C01A20" w:rsidRDefault="7BD8B84F" w14:paraId="37704CFF" w14:textId="23E62D18">
      <w:pPr>
        <w:pStyle w:val="Normal"/>
      </w:pPr>
      <w:r w:rsidR="7BD8B84F">
        <w:rPr/>
        <w:t>viii)</w:t>
      </w:r>
    </w:p>
    <w:p w:rsidR="7BD8B84F" w:rsidP="10C01A20" w:rsidRDefault="7BD8B84F" w14:paraId="5BBADD3C" w14:textId="08734990">
      <w:pPr>
        <w:pStyle w:val="Normal"/>
      </w:pPr>
      <w:r w:rsidR="7BD8B84F">
        <w:rPr/>
        <w:t xml:space="preserve">By reducing the variance of the normal distribution used to calculate the error term, data noise is reduced. This fit's coefficients are remarkably comparable to those of the preceding one, </w:t>
      </w:r>
      <w:r w:rsidR="7BD8B84F">
        <w:rPr/>
        <w:t>indicating</w:t>
      </w:r>
      <w:r w:rsidR="7BD8B84F">
        <w:rPr/>
        <w:t xml:space="preserve"> that the relationship is almost linear. The fit has a slightly higher R-squared value and a lower RSE. The two lines also cross each other due to the slight data noise.</w:t>
      </w:r>
    </w:p>
    <w:p w:rsidR="50952047" w:rsidP="10C01A20" w:rsidRDefault="50952047" w14:paraId="34EB927D" w14:textId="3EC56085">
      <w:pPr>
        <w:pStyle w:val="Normal"/>
      </w:pPr>
      <w:r w:rsidR="50952047">
        <w:drawing>
          <wp:inline wp14:editId="06145BDD" wp14:anchorId="56CD3956">
            <wp:extent cx="4572000" cy="2571750"/>
            <wp:effectExtent l="0" t="0" r="0" b="0"/>
            <wp:docPr id="7026677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e5e220865f4c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952047" w:rsidP="10C01A20" w:rsidRDefault="50952047" w14:paraId="714CA640" w14:textId="6D2C07E9">
      <w:pPr>
        <w:pStyle w:val="Normal"/>
      </w:pPr>
      <w:r w:rsidR="50952047">
        <w:drawing>
          <wp:inline wp14:editId="0EB78540" wp14:anchorId="073899A5">
            <wp:extent cx="4572000" cy="2571750"/>
            <wp:effectExtent l="0" t="0" r="0" b="0"/>
            <wp:docPr id="2751950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60b514216441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952047" w:rsidP="10C01A20" w:rsidRDefault="50952047" w14:paraId="430E0138" w14:textId="2BC3A6CD">
      <w:pPr>
        <w:pStyle w:val="Normal"/>
      </w:pPr>
      <w:r w:rsidR="50952047">
        <w:drawing>
          <wp:inline wp14:editId="7B1E97E3" wp14:anchorId="077051D8">
            <wp:extent cx="4572000" cy="2571750"/>
            <wp:effectExtent l="0" t="0" r="0" b="0"/>
            <wp:docPr id="2045085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7ace1c6fbe4d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F01F51" w:rsidP="10C01A20" w:rsidRDefault="79F01F51" w14:paraId="10F7345E" w14:textId="01616146">
      <w:pPr>
        <w:pStyle w:val="Normal"/>
      </w:pPr>
      <w:r w:rsidR="79F01F51">
        <w:drawing>
          <wp:inline wp14:editId="728BFBD6" wp14:anchorId="5D3E1A31">
            <wp:extent cx="4572000" cy="2571750"/>
            <wp:effectExtent l="0" t="0" r="0" b="0"/>
            <wp:docPr id="20452266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a79ce2299e45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F01F51" w:rsidP="10C01A20" w:rsidRDefault="79F01F51" w14:paraId="702107E6" w14:textId="0F8A3D01">
      <w:pPr>
        <w:pStyle w:val="Normal"/>
      </w:pPr>
      <w:r w:rsidR="79F01F51">
        <w:drawing>
          <wp:inline wp14:editId="1F0FE9CE" wp14:anchorId="53B2D8BE">
            <wp:extent cx="4572000" cy="2571750"/>
            <wp:effectExtent l="0" t="0" r="0" b="0"/>
            <wp:docPr id="19238874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4f158a03d14c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8B84F" w:rsidP="10C01A20" w:rsidRDefault="7BD8B84F" w14:paraId="7DBFFE33" w14:textId="0CDD6959">
      <w:pPr>
        <w:pStyle w:val="Normal"/>
      </w:pPr>
      <w:r w:rsidR="7BD8B84F">
        <w:rPr/>
        <w:t>ix)</w:t>
      </w:r>
    </w:p>
    <w:p w:rsidR="7BD8B84F" w:rsidP="10C01A20" w:rsidRDefault="7BD8B84F" w14:paraId="21638C39" w14:textId="3912960E">
      <w:pPr>
        <w:pStyle w:val="Normal"/>
      </w:pPr>
      <w:r w:rsidR="7BD8B84F">
        <w:rPr/>
        <w:t xml:space="preserve">The noise in the data is increased by increasing the variance of the normal distribution, which is used to calculate the error term. Although the coefficients of this fit are </w:t>
      </w:r>
      <w:r w:rsidR="7BD8B84F">
        <w:rPr/>
        <w:t>similar to</w:t>
      </w:r>
      <w:r w:rsidR="7BD8B84F">
        <w:rPr/>
        <w:t xml:space="preserve"> those of the prior fit, the link is not very linear. This fit also has a </w:t>
      </w:r>
      <w:r w:rsidR="7BD8B84F">
        <w:rPr/>
        <w:t>substantially higher</w:t>
      </w:r>
      <w:r w:rsidR="7BD8B84F">
        <w:rPr/>
        <w:t xml:space="preserve"> RSE and a lower R-squared value. Due to the vast dataset, the two lines are also far away yet still near together.</w:t>
      </w:r>
    </w:p>
    <w:p w:rsidR="5B7BC5C3" w:rsidP="10C01A20" w:rsidRDefault="5B7BC5C3" w14:paraId="273F638D" w14:textId="6BBC428F">
      <w:pPr>
        <w:pStyle w:val="Normal"/>
      </w:pPr>
      <w:r w:rsidR="5B7BC5C3">
        <w:drawing>
          <wp:inline wp14:editId="4073B4A2" wp14:anchorId="7BB1975F">
            <wp:extent cx="4572000" cy="2571750"/>
            <wp:effectExtent l="0" t="0" r="0" b="0"/>
            <wp:docPr id="226560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0bf431d28942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7BC5C3" w:rsidP="10C01A20" w:rsidRDefault="5B7BC5C3" w14:paraId="53742F12" w14:textId="156D3533">
      <w:pPr>
        <w:pStyle w:val="Normal"/>
      </w:pPr>
      <w:r w:rsidR="5B7BC5C3">
        <w:drawing>
          <wp:inline wp14:editId="10DCE984" wp14:anchorId="3DF928B5">
            <wp:extent cx="4572000" cy="2571750"/>
            <wp:effectExtent l="0" t="0" r="0" b="0"/>
            <wp:docPr id="66325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e198f2e21b40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7BC5C3" w:rsidP="10C01A20" w:rsidRDefault="5B7BC5C3" w14:paraId="11A4F414" w14:textId="38EFED70">
      <w:pPr>
        <w:pStyle w:val="Normal"/>
      </w:pPr>
      <w:r w:rsidR="5B7BC5C3">
        <w:drawing>
          <wp:inline wp14:editId="21CFB01B" wp14:anchorId="018863A9">
            <wp:extent cx="4572000" cy="2571750"/>
            <wp:effectExtent l="0" t="0" r="0" b="0"/>
            <wp:docPr id="830045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4e23e45ebc49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7BC5C3" w:rsidP="10C01A20" w:rsidRDefault="5B7BC5C3" w14:paraId="14503DA7" w14:textId="7101BCEE">
      <w:pPr>
        <w:pStyle w:val="Normal"/>
      </w:pPr>
      <w:r w:rsidR="5B7BC5C3">
        <w:drawing>
          <wp:inline wp14:editId="0BD63040" wp14:anchorId="59C7B0A7">
            <wp:extent cx="4572000" cy="2571750"/>
            <wp:effectExtent l="0" t="0" r="0" b="0"/>
            <wp:docPr id="1457046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4578d3ac704a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7BC5C3" w:rsidP="10C01A20" w:rsidRDefault="5B7BC5C3" w14:paraId="07BB7BC3" w14:textId="48514B1E">
      <w:pPr>
        <w:pStyle w:val="Normal"/>
      </w:pPr>
      <w:r w:rsidR="5B7BC5C3">
        <w:drawing>
          <wp:inline wp14:editId="6BA8D15F" wp14:anchorId="5EA10AD8">
            <wp:extent cx="4572000" cy="2571750"/>
            <wp:effectExtent l="0" t="0" r="0" b="0"/>
            <wp:docPr id="1506809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3ebbe058e840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8B84F" w:rsidP="10C01A20" w:rsidRDefault="7BD8B84F" w14:paraId="3E02A0B3" w14:textId="3BB97D8B">
      <w:pPr>
        <w:pStyle w:val="Normal"/>
      </w:pPr>
      <w:r w:rsidR="7BD8B84F">
        <w:rPr/>
        <w:t>x)</w:t>
      </w:r>
    </w:p>
    <w:p w:rsidR="7BD8B84F" w:rsidP="10C01A20" w:rsidRDefault="7BD8B84F" w14:paraId="44D83EE3" w14:textId="7E006A65">
      <w:pPr>
        <w:pStyle w:val="Normal"/>
      </w:pPr>
      <w:r w:rsidR="7BD8B84F">
        <w:rPr/>
        <w:t xml:space="preserve">All intervals are </w:t>
      </w:r>
      <w:r w:rsidR="7BD8B84F">
        <w:rPr/>
        <w:t>roughly centered</w:t>
      </w:r>
      <w:r w:rsidR="7BD8B84F">
        <w:rPr/>
        <w:t xml:space="preserve"> on 0.5.</w:t>
      </w:r>
    </w:p>
    <w:p w:rsidR="10C01A20" w:rsidP="10C01A20" w:rsidRDefault="10C01A20" w14:paraId="0B7ECC13" w14:textId="14488A7C">
      <w:pPr>
        <w:pStyle w:val="Normal"/>
      </w:pPr>
    </w:p>
    <w:p w:rsidR="1E4E0D80" w:rsidP="10C01A20" w:rsidRDefault="1E4E0D80" w14:paraId="4666C3D3" w14:textId="1D8D57BA">
      <w:pPr>
        <w:pStyle w:val="Normal"/>
      </w:pPr>
      <w:r w:rsidR="1E4E0D80">
        <w:drawing>
          <wp:inline wp14:editId="583DA4C0" wp14:anchorId="4C69CF1C">
            <wp:extent cx="4572000" cy="2571750"/>
            <wp:effectExtent l="0" t="0" r="0" b="0"/>
            <wp:docPr id="479415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d664d7706043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4E0D80" w:rsidP="10C01A20" w:rsidRDefault="1E4E0D80" w14:paraId="2ADA8524" w14:textId="67B1D40D">
      <w:pPr>
        <w:pStyle w:val="Normal"/>
      </w:pPr>
      <w:r w:rsidR="1E4E0D80">
        <w:drawing>
          <wp:inline wp14:editId="617ACED6" wp14:anchorId="5F140438">
            <wp:extent cx="4572000" cy="2571750"/>
            <wp:effectExtent l="0" t="0" r="0" b="0"/>
            <wp:docPr id="581761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1062b63d264b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4E0D80" w:rsidP="10C01A20" w:rsidRDefault="1E4E0D80" w14:paraId="7A2E8738" w14:textId="4CCD53AA">
      <w:pPr>
        <w:pStyle w:val="Normal"/>
      </w:pPr>
      <w:r w:rsidR="1E4E0D80">
        <w:drawing>
          <wp:inline wp14:editId="05FE5223" wp14:anchorId="51249700">
            <wp:extent cx="4572000" cy="2571750"/>
            <wp:effectExtent l="0" t="0" r="0" b="0"/>
            <wp:docPr id="147978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138a85f24346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4E0D80" w:rsidP="10C01A20" w:rsidRDefault="1E4E0D80" w14:paraId="4E6E52B2" w14:textId="13EDA9CD">
      <w:pPr>
        <w:pStyle w:val="Normal"/>
      </w:pPr>
      <w:r w:rsidR="1E4E0D80">
        <w:drawing>
          <wp:inline wp14:editId="2E1A6381" wp14:anchorId="0F28A5F9">
            <wp:extent cx="4572000" cy="2571750"/>
            <wp:effectExtent l="0" t="0" r="0" b="0"/>
            <wp:docPr id="1382346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a172c8dd364a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/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DA177B2"/>
    <w:rsid w:val="06B31BEA"/>
    <w:rsid w:val="08AEAF47"/>
    <w:rsid w:val="09119E88"/>
    <w:rsid w:val="0A4A7FA8"/>
    <w:rsid w:val="0AAD6EE9"/>
    <w:rsid w:val="0BFE3F09"/>
    <w:rsid w:val="10069F0A"/>
    <w:rsid w:val="108B9F52"/>
    <w:rsid w:val="10C01A20"/>
    <w:rsid w:val="115EA76C"/>
    <w:rsid w:val="11C6B619"/>
    <w:rsid w:val="126B37B2"/>
    <w:rsid w:val="13E1F71C"/>
    <w:rsid w:val="14D2ECF0"/>
    <w:rsid w:val="158C771A"/>
    <w:rsid w:val="16621601"/>
    <w:rsid w:val="166BFACA"/>
    <w:rsid w:val="1AEC6155"/>
    <w:rsid w:val="1E4E0D80"/>
    <w:rsid w:val="1F8AD686"/>
    <w:rsid w:val="2195860F"/>
    <w:rsid w:val="2722D6EF"/>
    <w:rsid w:val="27E2147C"/>
    <w:rsid w:val="2832B8EC"/>
    <w:rsid w:val="2AB311EF"/>
    <w:rsid w:val="2ACD0736"/>
    <w:rsid w:val="2BCF71AE"/>
    <w:rsid w:val="2BF64812"/>
    <w:rsid w:val="2D7E7FBC"/>
    <w:rsid w:val="2DA177B2"/>
    <w:rsid w:val="2E9AADA5"/>
    <w:rsid w:val="300BAA98"/>
    <w:rsid w:val="3809B086"/>
    <w:rsid w:val="3818F31F"/>
    <w:rsid w:val="390A2366"/>
    <w:rsid w:val="39292B5A"/>
    <w:rsid w:val="3941F6FA"/>
    <w:rsid w:val="3B415148"/>
    <w:rsid w:val="3E97A912"/>
    <w:rsid w:val="3FE20D0A"/>
    <w:rsid w:val="4279B522"/>
    <w:rsid w:val="48CA7174"/>
    <w:rsid w:val="4AF6627B"/>
    <w:rsid w:val="4ECA58AC"/>
    <w:rsid w:val="4F0ADD8E"/>
    <w:rsid w:val="50952047"/>
    <w:rsid w:val="5101B78D"/>
    <w:rsid w:val="55F21950"/>
    <w:rsid w:val="5789BBCC"/>
    <w:rsid w:val="59887B6E"/>
    <w:rsid w:val="5B0EE218"/>
    <w:rsid w:val="5B7BC5C3"/>
    <w:rsid w:val="5DDA1E0F"/>
    <w:rsid w:val="5F5D211D"/>
    <w:rsid w:val="5F94CDB1"/>
    <w:rsid w:val="602FCF28"/>
    <w:rsid w:val="6044C8A5"/>
    <w:rsid w:val="6549C9D6"/>
    <w:rsid w:val="66A17829"/>
    <w:rsid w:val="674C87B8"/>
    <w:rsid w:val="6C03F696"/>
    <w:rsid w:val="6C2E328C"/>
    <w:rsid w:val="6F166EB8"/>
    <w:rsid w:val="75F3FEAB"/>
    <w:rsid w:val="76DFD418"/>
    <w:rsid w:val="77A8F66E"/>
    <w:rsid w:val="79F01F51"/>
    <w:rsid w:val="7BD8B84F"/>
    <w:rsid w:val="7C54D248"/>
    <w:rsid w:val="7C63402F"/>
    <w:rsid w:val="7D2ECAFD"/>
    <w:rsid w:val="7EDD4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177B2"/>
  <w15:chartTrackingRefBased/>
  <w15:docId w15:val="{60A0E169-A134-44AC-AB6A-AFB2469B545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d9d9b6524b4946ed" /><Relationship Type="http://schemas.openxmlformats.org/officeDocument/2006/relationships/image" Target="/media/image2.png" Id="R4090e0858f594e73" /><Relationship Type="http://schemas.openxmlformats.org/officeDocument/2006/relationships/image" Target="/media/image3.png" Id="R4a57e00b4db94bc4" /><Relationship Type="http://schemas.openxmlformats.org/officeDocument/2006/relationships/image" Target="/media/image4.png" Id="Rd54ee6c725bf44ca" /><Relationship Type="http://schemas.openxmlformats.org/officeDocument/2006/relationships/image" Target="/media/image5.png" Id="Rb09122c5207e46e2" /><Relationship Type="http://schemas.openxmlformats.org/officeDocument/2006/relationships/image" Target="/media/image6.png" Id="R88e110ce3db44f26" /><Relationship Type="http://schemas.openxmlformats.org/officeDocument/2006/relationships/image" Target="/media/image7.png" Id="Rb080555dfc03418c" /><Relationship Type="http://schemas.openxmlformats.org/officeDocument/2006/relationships/image" Target="/media/image8.png" Id="R3f16258ccfc14086" /><Relationship Type="http://schemas.openxmlformats.org/officeDocument/2006/relationships/image" Target="/media/image9.png" Id="R19fdc49dbaac4609" /><Relationship Type="http://schemas.openxmlformats.org/officeDocument/2006/relationships/image" Target="/media/imagea.png" Id="R3399881892454171" /><Relationship Type="http://schemas.openxmlformats.org/officeDocument/2006/relationships/image" Target="/media/imageb.png" Id="R1be2224310a9456c" /><Relationship Type="http://schemas.openxmlformats.org/officeDocument/2006/relationships/image" Target="/media/imagec.png" Id="R3160688b525b4422" /><Relationship Type="http://schemas.openxmlformats.org/officeDocument/2006/relationships/image" Target="/media/imaged.png" Id="R3e99ba758c794491" /><Relationship Type="http://schemas.openxmlformats.org/officeDocument/2006/relationships/image" Target="/media/imagee.png" Id="Rdcd2f97107f74730" /><Relationship Type="http://schemas.openxmlformats.org/officeDocument/2006/relationships/image" Target="/media/imagef.png" Id="R087e9759e2cd468f" /><Relationship Type="http://schemas.openxmlformats.org/officeDocument/2006/relationships/image" Target="/media/image10.png" Id="Rf7c1995a37b24bc7" /><Relationship Type="http://schemas.openxmlformats.org/officeDocument/2006/relationships/image" Target="/media/image11.png" Id="R25919012c05048bf" /><Relationship Type="http://schemas.openxmlformats.org/officeDocument/2006/relationships/image" Target="/media/image12.png" Id="R679e3fd1636a4b0a" /><Relationship Type="http://schemas.openxmlformats.org/officeDocument/2006/relationships/image" Target="/media/image13.png" Id="R93889ad7d8224e8b" /><Relationship Type="http://schemas.openxmlformats.org/officeDocument/2006/relationships/image" Target="/media/image14.png" Id="R2bbe869bbef64fd8" /><Relationship Type="http://schemas.openxmlformats.org/officeDocument/2006/relationships/image" Target="/media/image15.png" Id="R37fef88db15b4366" /><Relationship Type="http://schemas.openxmlformats.org/officeDocument/2006/relationships/image" Target="/media/image16.png" Id="R8ee5e220865f4cfd" /><Relationship Type="http://schemas.openxmlformats.org/officeDocument/2006/relationships/image" Target="/media/image17.png" Id="R0b60b51421644111" /><Relationship Type="http://schemas.openxmlformats.org/officeDocument/2006/relationships/image" Target="/media/image18.png" Id="Rb97ace1c6fbe4d41" /><Relationship Type="http://schemas.openxmlformats.org/officeDocument/2006/relationships/image" Target="/media/image19.png" Id="Rdaa79ce2299e45cd" /><Relationship Type="http://schemas.openxmlformats.org/officeDocument/2006/relationships/image" Target="/media/image1a.png" Id="R3f4f158a03d14cc6" /><Relationship Type="http://schemas.openxmlformats.org/officeDocument/2006/relationships/image" Target="/media/image1b.png" Id="R180bf431d2894237" /><Relationship Type="http://schemas.openxmlformats.org/officeDocument/2006/relationships/image" Target="/media/image1c.png" Id="R0be198f2e21b406c" /><Relationship Type="http://schemas.openxmlformats.org/officeDocument/2006/relationships/image" Target="/media/image1d.png" Id="Rac4e23e45ebc493c" /><Relationship Type="http://schemas.openxmlformats.org/officeDocument/2006/relationships/image" Target="/media/image1e.png" Id="R474578d3ac704a51" /><Relationship Type="http://schemas.openxmlformats.org/officeDocument/2006/relationships/image" Target="/media/image1f.png" Id="R493ebbe058e84087" /><Relationship Type="http://schemas.openxmlformats.org/officeDocument/2006/relationships/image" Target="/media/image20.png" Id="Rf2d664d7706043df" /><Relationship Type="http://schemas.openxmlformats.org/officeDocument/2006/relationships/image" Target="/media/image21.png" Id="Re11062b63d264b5d" /><Relationship Type="http://schemas.openxmlformats.org/officeDocument/2006/relationships/image" Target="/media/image22.png" Id="R1f138a85f2434671" /><Relationship Type="http://schemas.openxmlformats.org/officeDocument/2006/relationships/image" Target="/media/image23.png" Id="R17a172c8dd364a80" /><Relationship Type="http://schemas.microsoft.com/office/2020/10/relationships/intelligence" Target="intelligence2.xml" Id="R53a56919ca064c2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2023-02-28T01:44:49.7428371Z</dcterms:created>
  <dcterms:modified xsi:type="dcterms:W3CDTF">2023-02-28T02:36:44.9075127Z</dcterms:modified>
  <dc:creator>Kandula, Laxma R</dc:creator>
  <lastModifiedBy>Kandula, Laxma R</lastModifiedBy>
</coreProperties>
</file>